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84F" w:rsidRDefault="00EB6E11">
      <w:pPr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          Вопросы и задания по творчеству А.В.Вампилова</w:t>
      </w:r>
    </w:p>
    <w:p w:rsidR="00135F52" w:rsidRPr="00DF2628" w:rsidRDefault="00135F52" w:rsidP="00DF2628">
      <w:pPr>
        <w:pStyle w:val="a3"/>
        <w:numPr>
          <w:ilvl w:val="0"/>
          <w:numId w:val="1"/>
        </w:numPr>
        <w:rPr>
          <w:sz w:val="28"/>
          <w:szCs w:val="28"/>
          <w:lang w:val="tt-RU"/>
        </w:rPr>
      </w:pPr>
      <w:r w:rsidRPr="00135F52">
        <w:rPr>
          <w:sz w:val="28"/>
          <w:szCs w:val="28"/>
          <w:lang w:val="tt-RU"/>
        </w:rPr>
        <w:t>Составьте конспект о жизни и творчестве А.В.Вампилова</w:t>
      </w:r>
      <w:r>
        <w:rPr>
          <w:sz w:val="28"/>
          <w:szCs w:val="28"/>
          <w:lang w:val="tt-RU"/>
        </w:rPr>
        <w:t>.</w:t>
      </w:r>
      <w:bookmarkStart w:id="0" w:name="_GoBack"/>
      <w:bookmarkEnd w:id="0"/>
    </w:p>
    <w:p w:rsidR="00EB6E11" w:rsidRDefault="00EB6E11" w:rsidP="00EB6E11">
      <w:pPr>
        <w:pStyle w:val="a3"/>
        <w:numPr>
          <w:ilvl w:val="0"/>
          <w:numId w:val="1"/>
        </w:numPr>
        <w:rPr>
          <w:sz w:val="28"/>
          <w:szCs w:val="28"/>
        </w:rPr>
      </w:pPr>
      <w:r w:rsidRPr="00EB6E11">
        <w:rPr>
          <w:sz w:val="28"/>
          <w:szCs w:val="28"/>
        </w:rPr>
        <w:t>Прочитайте драму «Утиная охота»</w:t>
      </w:r>
      <w:r>
        <w:rPr>
          <w:sz w:val="28"/>
          <w:szCs w:val="28"/>
        </w:rPr>
        <w:t>.</w:t>
      </w:r>
    </w:p>
    <w:p w:rsidR="00EB6E11" w:rsidRDefault="00EB6E11" w:rsidP="00EB6E1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Объясните, почему автор назвал своего героя Виктором </w:t>
      </w:r>
      <w:proofErr w:type="spellStart"/>
      <w:r>
        <w:rPr>
          <w:sz w:val="28"/>
          <w:szCs w:val="28"/>
        </w:rPr>
        <w:t>Зиловым</w:t>
      </w:r>
      <w:proofErr w:type="spellEnd"/>
      <w:r>
        <w:rPr>
          <w:sz w:val="28"/>
          <w:szCs w:val="28"/>
        </w:rPr>
        <w:t>?</w:t>
      </w:r>
    </w:p>
    <w:p w:rsidR="00EB6E11" w:rsidRDefault="00EB6E11" w:rsidP="00EB6E1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чём заключается необычность изображения драматургического конфликта в пьесе А.Вампилова? Каково сюжетно-композиционное своеобразие «Утиной охоты»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EB6E11" w:rsidRPr="00EB6E11" w:rsidRDefault="00EB6E11" w:rsidP="00EB6E1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Подготовьте сообщение на тему «</w:t>
      </w:r>
      <w:r w:rsidR="00D944F5">
        <w:rPr>
          <w:sz w:val="28"/>
          <w:szCs w:val="28"/>
        </w:rPr>
        <w:t>Мотив игры в пьесе</w:t>
      </w:r>
      <w:r w:rsidR="006F30BB">
        <w:rPr>
          <w:sz w:val="28"/>
          <w:szCs w:val="28"/>
        </w:rPr>
        <w:t xml:space="preserve"> </w:t>
      </w:r>
      <w:r>
        <w:rPr>
          <w:sz w:val="28"/>
          <w:szCs w:val="28"/>
        </w:rPr>
        <w:t>А.В.Вампилова</w:t>
      </w:r>
      <w:r w:rsidR="00D944F5">
        <w:rPr>
          <w:sz w:val="28"/>
          <w:szCs w:val="28"/>
        </w:rPr>
        <w:t xml:space="preserve"> «Утиная охота».</w:t>
      </w:r>
    </w:p>
    <w:sectPr w:rsidR="00EB6E11" w:rsidRPr="00EB6E11" w:rsidSect="00DE4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42419"/>
    <w:multiLevelType w:val="hybridMultilevel"/>
    <w:tmpl w:val="9C84E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6E11"/>
    <w:rsid w:val="0012284F"/>
    <w:rsid w:val="00135F52"/>
    <w:rsid w:val="006F30BB"/>
    <w:rsid w:val="00D944F5"/>
    <w:rsid w:val="00DE4668"/>
    <w:rsid w:val="00DF2628"/>
    <w:rsid w:val="00EB6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2020-03-18T19:04:00Z</dcterms:created>
  <dcterms:modified xsi:type="dcterms:W3CDTF">2020-04-05T13:45:00Z</dcterms:modified>
</cp:coreProperties>
</file>